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792F7" w14:textId="77777777" w:rsidR="002E0F69" w:rsidRDefault="002E0F69" w:rsidP="002E0F69">
      <w:pPr>
        <w:spacing w:after="480"/>
        <w:outlineLvl w:val="1"/>
        <w:rPr>
          <w:rFonts w:ascii="Helvetica Neue" w:eastAsia="Times New Roman" w:hAnsi="Helvetica Neue" w:cs="Times New Roman"/>
          <w:b/>
          <w:bCs/>
          <w:color w:val="282C33"/>
          <w:sz w:val="48"/>
          <w:szCs w:val="48"/>
        </w:rPr>
      </w:pPr>
      <w:r w:rsidRPr="002E0F69">
        <w:rPr>
          <w:rFonts w:ascii="Helvetica Neue" w:eastAsia="Times New Roman" w:hAnsi="Helvetica Neue" w:cs="Times New Roman"/>
          <w:b/>
          <w:bCs/>
          <w:color w:val="282C33"/>
          <w:sz w:val="48"/>
          <w:szCs w:val="48"/>
        </w:rPr>
        <w:t>What is a SWOT analysis?</w:t>
      </w:r>
    </w:p>
    <w:p w14:paraId="68CDDC8E" w14:textId="77777777" w:rsidR="002E0F69" w:rsidRPr="002E0F69" w:rsidRDefault="002E0F69" w:rsidP="002E0F69">
      <w:pPr>
        <w:spacing w:after="480"/>
        <w:outlineLvl w:val="1"/>
        <w:rPr>
          <w:rFonts w:ascii="Helvetica Neue" w:eastAsia="Times New Roman" w:hAnsi="Helvetica Neue" w:cs="Times New Roman"/>
          <w:b/>
          <w:bCs/>
          <w:color w:val="282C33"/>
          <w:sz w:val="48"/>
          <w:szCs w:val="48"/>
        </w:rPr>
      </w:pPr>
      <w:r w:rsidRPr="002E0F69">
        <w:rPr>
          <w:rFonts w:ascii="Helvetica Neue" w:hAnsi="Helvetica Neue" w:cs="Times New Roman"/>
          <w:color w:val="282C33"/>
          <w:sz w:val="30"/>
          <w:szCs w:val="30"/>
        </w:rPr>
        <w:t>A SWOT analysis is essentially a detailed pros-and-cons list, and it helps you gather your thoughts about the state of your business and organize them.</w:t>
      </w:r>
    </w:p>
    <w:p w14:paraId="3C9310B9" w14:textId="77777777" w:rsidR="002E0F69" w:rsidRDefault="002E0F69" w:rsidP="002E0F69">
      <w:pPr>
        <w:spacing w:before="100" w:beforeAutospacing="1" w:after="100" w:afterAutospacing="1"/>
        <w:rPr>
          <w:rFonts w:ascii="Helvetica Neue" w:hAnsi="Helvetica Neue" w:cs="Times New Roman"/>
          <w:color w:val="282C33"/>
          <w:sz w:val="30"/>
          <w:szCs w:val="30"/>
        </w:rPr>
      </w:pPr>
      <w:r w:rsidRPr="002E0F69">
        <w:rPr>
          <w:rFonts w:ascii="Helvetica Neue" w:hAnsi="Helvetica Neue" w:cs="Times New Roman"/>
          <w:color w:val="282C33"/>
          <w:sz w:val="30"/>
          <w:szCs w:val="30"/>
        </w:rPr>
        <w:t>SWOT stands for strengths, weaknesses, opportunities, and threats. You evaluate your business in these four areas to identify your organization’s strengths and weaknesses and what opportunities and threats surround you. Thanks to the format’s simplicity, anyone can do a SWOT analysis, but you’ll still reap crucial insights to take action on.</w:t>
      </w:r>
    </w:p>
    <w:p w14:paraId="70F55A94" w14:textId="77777777" w:rsidR="002E0F69" w:rsidRPr="002E0F69" w:rsidRDefault="002E0F69" w:rsidP="002E0F69">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SWOT ANALYSIS</w:t>
      </w:r>
    </w:p>
    <w:tbl>
      <w:tblPr>
        <w:tblStyle w:val="TableGrid"/>
        <w:tblW w:w="0" w:type="auto"/>
        <w:tblLook w:val="04A0" w:firstRow="1" w:lastRow="0" w:firstColumn="1" w:lastColumn="0" w:noHBand="0" w:noVBand="1"/>
      </w:tblPr>
      <w:tblGrid>
        <w:gridCol w:w="5148"/>
        <w:gridCol w:w="5148"/>
      </w:tblGrid>
      <w:tr w:rsidR="002E0F69" w14:paraId="7E9103CA" w14:textId="77777777" w:rsidTr="002E0F69">
        <w:tc>
          <w:tcPr>
            <w:tcW w:w="5148" w:type="dxa"/>
          </w:tcPr>
          <w:p w14:paraId="0FA0C3A6" w14:textId="77777777" w:rsidR="002E0F69" w:rsidRPr="002E0F69" w:rsidRDefault="002E0F69" w:rsidP="002E0F69">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STRENGTHS</w:t>
            </w:r>
          </w:p>
        </w:tc>
        <w:tc>
          <w:tcPr>
            <w:tcW w:w="5148" w:type="dxa"/>
          </w:tcPr>
          <w:p w14:paraId="257E6FBA" w14:textId="77777777" w:rsidR="002E0F69" w:rsidRPr="002E0F69" w:rsidRDefault="002E0F69" w:rsidP="002E0F69">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OPPORTUNITIES</w:t>
            </w:r>
          </w:p>
        </w:tc>
      </w:tr>
      <w:tr w:rsidR="002E0F69" w14:paraId="7A96AFDC" w14:textId="77777777" w:rsidTr="002E0F69">
        <w:tc>
          <w:tcPr>
            <w:tcW w:w="5148" w:type="dxa"/>
          </w:tcPr>
          <w:p w14:paraId="1C4B58B1" w14:textId="77777777" w:rsidR="002E0F69" w:rsidRDefault="002E0F69" w:rsidP="002E0F69">
            <w:pPr>
              <w:spacing w:before="100" w:beforeAutospacing="1" w:after="100" w:afterAutospacing="1"/>
              <w:rPr>
                <w:rFonts w:ascii="Helvetica Neue" w:hAnsi="Helvetica Neue" w:cs="Times New Roman"/>
                <w:color w:val="282C33"/>
                <w:sz w:val="30"/>
                <w:szCs w:val="30"/>
              </w:rPr>
            </w:pPr>
          </w:p>
          <w:p w14:paraId="11963EF8" w14:textId="77777777" w:rsidR="002E0F69" w:rsidRDefault="002E0F69" w:rsidP="002E0F69">
            <w:pPr>
              <w:spacing w:before="100" w:beforeAutospacing="1" w:after="100" w:afterAutospacing="1"/>
              <w:rPr>
                <w:rFonts w:ascii="Helvetica Neue" w:hAnsi="Helvetica Neue" w:cs="Times New Roman"/>
                <w:color w:val="282C33"/>
                <w:sz w:val="30"/>
                <w:szCs w:val="30"/>
              </w:rPr>
            </w:pPr>
          </w:p>
          <w:p w14:paraId="4BFA5A34" w14:textId="77777777" w:rsidR="002E0F69" w:rsidRDefault="002E0F69" w:rsidP="002E0F69">
            <w:pPr>
              <w:spacing w:before="100" w:beforeAutospacing="1" w:after="100" w:afterAutospacing="1"/>
              <w:rPr>
                <w:rFonts w:ascii="Helvetica Neue" w:hAnsi="Helvetica Neue" w:cs="Times New Roman"/>
                <w:color w:val="282C33"/>
                <w:sz w:val="30"/>
                <w:szCs w:val="30"/>
              </w:rPr>
            </w:pPr>
          </w:p>
          <w:p w14:paraId="5E6359E0" w14:textId="77777777" w:rsidR="002E0F69" w:rsidRDefault="002E0F69" w:rsidP="002E0F69">
            <w:pPr>
              <w:spacing w:before="100" w:beforeAutospacing="1" w:after="100" w:afterAutospacing="1"/>
              <w:rPr>
                <w:rFonts w:ascii="Helvetica Neue" w:hAnsi="Helvetica Neue" w:cs="Times New Roman"/>
                <w:color w:val="282C33"/>
                <w:sz w:val="30"/>
                <w:szCs w:val="30"/>
              </w:rPr>
            </w:pPr>
          </w:p>
          <w:p w14:paraId="247BD02D" w14:textId="77777777" w:rsidR="002E0F69" w:rsidRDefault="002E0F69" w:rsidP="002E0F69">
            <w:pPr>
              <w:spacing w:before="100" w:beforeAutospacing="1" w:after="100" w:afterAutospacing="1"/>
              <w:rPr>
                <w:rFonts w:ascii="Helvetica Neue" w:hAnsi="Helvetica Neue" w:cs="Times New Roman"/>
                <w:color w:val="282C33"/>
                <w:sz w:val="30"/>
                <w:szCs w:val="30"/>
              </w:rPr>
            </w:pPr>
          </w:p>
          <w:p w14:paraId="3CEE141B" w14:textId="77777777" w:rsidR="002E0F69" w:rsidRDefault="002E0F69" w:rsidP="002E0F69">
            <w:pPr>
              <w:spacing w:before="100" w:beforeAutospacing="1" w:after="100" w:afterAutospacing="1"/>
              <w:rPr>
                <w:rFonts w:ascii="Helvetica Neue" w:hAnsi="Helvetica Neue" w:cs="Times New Roman"/>
                <w:color w:val="282C33"/>
                <w:sz w:val="30"/>
                <w:szCs w:val="30"/>
              </w:rPr>
            </w:pPr>
          </w:p>
        </w:tc>
        <w:tc>
          <w:tcPr>
            <w:tcW w:w="5148" w:type="dxa"/>
          </w:tcPr>
          <w:p w14:paraId="14862DC6" w14:textId="77777777" w:rsidR="002E0F69" w:rsidRDefault="002E0F69" w:rsidP="002E0F69">
            <w:pPr>
              <w:spacing w:before="100" w:beforeAutospacing="1" w:after="100" w:afterAutospacing="1"/>
              <w:rPr>
                <w:rFonts w:ascii="Helvetica Neue" w:hAnsi="Helvetica Neue" w:cs="Times New Roman"/>
                <w:color w:val="282C33"/>
                <w:sz w:val="30"/>
                <w:szCs w:val="30"/>
              </w:rPr>
            </w:pPr>
          </w:p>
        </w:tc>
      </w:tr>
      <w:tr w:rsidR="002E0F69" w14:paraId="60EC5E84" w14:textId="77777777" w:rsidTr="002E0F69">
        <w:tc>
          <w:tcPr>
            <w:tcW w:w="5148" w:type="dxa"/>
          </w:tcPr>
          <w:p w14:paraId="01E58E33" w14:textId="77777777" w:rsidR="002E0F69" w:rsidRPr="002E0F69" w:rsidRDefault="002E0F69" w:rsidP="002E0F69">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WEAKNESSES</w:t>
            </w:r>
          </w:p>
        </w:tc>
        <w:tc>
          <w:tcPr>
            <w:tcW w:w="5148" w:type="dxa"/>
          </w:tcPr>
          <w:p w14:paraId="5E8CF6FE" w14:textId="77777777" w:rsidR="002E0F69" w:rsidRPr="002E0F69" w:rsidRDefault="002E0F69" w:rsidP="002E0F69">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THREATS</w:t>
            </w:r>
          </w:p>
        </w:tc>
      </w:tr>
      <w:tr w:rsidR="002E0F69" w14:paraId="0B785162" w14:textId="77777777" w:rsidTr="002E0F69">
        <w:tc>
          <w:tcPr>
            <w:tcW w:w="5148" w:type="dxa"/>
          </w:tcPr>
          <w:p w14:paraId="66F2E28A" w14:textId="77777777" w:rsidR="002E0F69" w:rsidRDefault="002E0F69" w:rsidP="002E0F69">
            <w:pPr>
              <w:spacing w:before="100" w:beforeAutospacing="1" w:after="100" w:afterAutospacing="1"/>
              <w:jc w:val="center"/>
              <w:rPr>
                <w:rFonts w:ascii="Helvetica Neue" w:hAnsi="Helvetica Neue" w:cs="Times New Roman"/>
                <w:color w:val="282C33"/>
                <w:sz w:val="30"/>
                <w:szCs w:val="30"/>
              </w:rPr>
            </w:pPr>
          </w:p>
          <w:p w14:paraId="0EE9BA40" w14:textId="77777777" w:rsidR="002E0F69" w:rsidRDefault="002E0F69" w:rsidP="002E0F69">
            <w:pPr>
              <w:spacing w:before="100" w:beforeAutospacing="1" w:after="100" w:afterAutospacing="1"/>
              <w:jc w:val="center"/>
              <w:rPr>
                <w:rFonts w:ascii="Helvetica Neue" w:hAnsi="Helvetica Neue" w:cs="Times New Roman"/>
                <w:color w:val="282C33"/>
                <w:sz w:val="30"/>
                <w:szCs w:val="30"/>
              </w:rPr>
            </w:pPr>
          </w:p>
          <w:p w14:paraId="379AF53A" w14:textId="77777777" w:rsidR="002E0F69" w:rsidRDefault="002E0F69" w:rsidP="002E0F69">
            <w:pPr>
              <w:spacing w:before="100" w:beforeAutospacing="1" w:after="100" w:afterAutospacing="1"/>
              <w:jc w:val="center"/>
              <w:rPr>
                <w:rFonts w:ascii="Helvetica Neue" w:hAnsi="Helvetica Neue" w:cs="Times New Roman"/>
                <w:color w:val="282C33"/>
                <w:sz w:val="30"/>
                <w:szCs w:val="30"/>
              </w:rPr>
            </w:pPr>
          </w:p>
          <w:p w14:paraId="4EBE92F4" w14:textId="77777777" w:rsidR="002E0F69" w:rsidRDefault="002E0F69" w:rsidP="002E0F69">
            <w:pPr>
              <w:spacing w:before="100" w:beforeAutospacing="1" w:after="100" w:afterAutospacing="1"/>
              <w:jc w:val="center"/>
              <w:rPr>
                <w:rFonts w:ascii="Helvetica Neue" w:hAnsi="Helvetica Neue" w:cs="Times New Roman"/>
                <w:color w:val="282C33"/>
                <w:sz w:val="30"/>
                <w:szCs w:val="30"/>
              </w:rPr>
            </w:pPr>
          </w:p>
          <w:p w14:paraId="00186F2A" w14:textId="77777777" w:rsidR="002E0F69" w:rsidRDefault="002E0F69" w:rsidP="002E0F69">
            <w:pPr>
              <w:spacing w:before="100" w:beforeAutospacing="1" w:after="100" w:afterAutospacing="1"/>
              <w:jc w:val="center"/>
              <w:rPr>
                <w:rFonts w:ascii="Helvetica Neue" w:hAnsi="Helvetica Neue" w:cs="Times New Roman"/>
                <w:color w:val="282C33"/>
                <w:sz w:val="30"/>
                <w:szCs w:val="30"/>
              </w:rPr>
            </w:pPr>
          </w:p>
          <w:p w14:paraId="446D4D8A" w14:textId="77777777" w:rsidR="002E0F69" w:rsidRDefault="002E0F69" w:rsidP="002E0F69">
            <w:pPr>
              <w:spacing w:before="100" w:beforeAutospacing="1" w:after="100" w:afterAutospacing="1"/>
              <w:rPr>
                <w:rFonts w:ascii="Helvetica Neue" w:hAnsi="Helvetica Neue" w:cs="Times New Roman"/>
                <w:color w:val="282C33"/>
                <w:sz w:val="30"/>
                <w:szCs w:val="30"/>
              </w:rPr>
            </w:pPr>
          </w:p>
          <w:p w14:paraId="30447237" w14:textId="77777777" w:rsidR="002E0F69" w:rsidRDefault="00477072" w:rsidP="002E0F69">
            <w:pPr>
              <w:spacing w:before="100" w:beforeAutospacing="1" w:after="100" w:afterAutospacing="1"/>
              <w:rPr>
                <w:rFonts w:ascii="Helvetica Neue" w:hAnsi="Helvetica Neue" w:cs="Times New Roman"/>
                <w:color w:val="282C33"/>
                <w:sz w:val="30"/>
                <w:szCs w:val="30"/>
              </w:rPr>
            </w:pPr>
            <w:r>
              <w:rPr>
                <w:rFonts w:ascii="Helvetica Neue" w:hAnsi="Helvetica Neue" w:cs="Times New Roman"/>
                <w:color w:val="282C33"/>
                <w:sz w:val="30"/>
                <w:szCs w:val="30"/>
              </w:rPr>
              <w:lastRenderedPageBreak/>
              <w:t>DATE</w:t>
            </w:r>
            <w:r w:rsidR="00E3524F">
              <w:rPr>
                <w:rFonts w:ascii="Helvetica Neue" w:hAnsi="Helvetica Neue" w:cs="Times New Roman"/>
                <w:color w:val="282C33"/>
                <w:sz w:val="30"/>
                <w:szCs w:val="30"/>
              </w:rPr>
              <w:t xml:space="preserve">:  </w:t>
            </w:r>
          </w:p>
        </w:tc>
        <w:tc>
          <w:tcPr>
            <w:tcW w:w="5148" w:type="dxa"/>
          </w:tcPr>
          <w:p w14:paraId="4CDE693E" w14:textId="77777777" w:rsidR="002E0F69" w:rsidRDefault="002E0F69" w:rsidP="002E0F69">
            <w:pPr>
              <w:spacing w:before="100" w:beforeAutospacing="1" w:after="100" w:afterAutospacing="1"/>
              <w:jc w:val="center"/>
              <w:rPr>
                <w:rFonts w:ascii="Helvetica Neue" w:hAnsi="Helvetica Neue" w:cs="Times New Roman"/>
                <w:color w:val="282C33"/>
                <w:sz w:val="30"/>
                <w:szCs w:val="30"/>
              </w:rPr>
            </w:pPr>
          </w:p>
        </w:tc>
      </w:tr>
      <w:tr w:rsidR="002E0F69" w14:paraId="3D63D81D" w14:textId="77777777" w:rsidTr="002E0F69">
        <w:tc>
          <w:tcPr>
            <w:tcW w:w="5148" w:type="dxa"/>
          </w:tcPr>
          <w:p w14:paraId="21D6D89F" w14:textId="77777777" w:rsidR="002E0F69" w:rsidRPr="002E0F69" w:rsidRDefault="002E0F69" w:rsidP="00E3524F">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lastRenderedPageBreak/>
              <w:t>STRENGTHS</w:t>
            </w:r>
          </w:p>
        </w:tc>
        <w:tc>
          <w:tcPr>
            <w:tcW w:w="5148" w:type="dxa"/>
          </w:tcPr>
          <w:p w14:paraId="4A411232" w14:textId="77777777" w:rsidR="002E0F69" w:rsidRPr="002E0F69" w:rsidRDefault="002E0F69" w:rsidP="00E3524F">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OPPORTUNITIES</w:t>
            </w:r>
          </w:p>
        </w:tc>
      </w:tr>
      <w:tr w:rsidR="002E0F69" w14:paraId="07A9573C" w14:textId="77777777" w:rsidTr="002E0F69">
        <w:tc>
          <w:tcPr>
            <w:tcW w:w="5148" w:type="dxa"/>
          </w:tcPr>
          <w:p w14:paraId="3A66A31B"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0E8C2318"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312B12DB"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5C7F2BCE"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15C06C48"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1206D5F5"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2B4ADCA4"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71FF41BD"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6889D868"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0B400B97" w14:textId="77777777" w:rsidR="002E0F69" w:rsidRDefault="002E0F69" w:rsidP="00E3524F">
            <w:pPr>
              <w:spacing w:before="100" w:beforeAutospacing="1" w:after="100" w:afterAutospacing="1"/>
              <w:rPr>
                <w:rFonts w:ascii="Helvetica Neue" w:hAnsi="Helvetica Neue" w:cs="Times New Roman"/>
                <w:color w:val="282C33"/>
                <w:sz w:val="30"/>
                <w:szCs w:val="30"/>
              </w:rPr>
            </w:pPr>
          </w:p>
        </w:tc>
        <w:tc>
          <w:tcPr>
            <w:tcW w:w="5148" w:type="dxa"/>
          </w:tcPr>
          <w:p w14:paraId="3309525C" w14:textId="77777777" w:rsidR="002E0F69" w:rsidRDefault="002E0F69" w:rsidP="00E3524F">
            <w:pPr>
              <w:spacing w:before="100" w:beforeAutospacing="1" w:after="100" w:afterAutospacing="1"/>
              <w:rPr>
                <w:rFonts w:ascii="Helvetica Neue" w:hAnsi="Helvetica Neue" w:cs="Times New Roman"/>
                <w:color w:val="282C33"/>
                <w:sz w:val="30"/>
                <w:szCs w:val="30"/>
              </w:rPr>
            </w:pPr>
          </w:p>
        </w:tc>
      </w:tr>
      <w:tr w:rsidR="002E0F69" w14:paraId="426D9A4C" w14:textId="77777777" w:rsidTr="002E0F69">
        <w:tc>
          <w:tcPr>
            <w:tcW w:w="5148" w:type="dxa"/>
          </w:tcPr>
          <w:p w14:paraId="06845B0A" w14:textId="77777777" w:rsidR="002E0F69" w:rsidRPr="002E0F69" w:rsidRDefault="002E0F69" w:rsidP="00E3524F">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WEAKNESSES</w:t>
            </w:r>
          </w:p>
        </w:tc>
        <w:tc>
          <w:tcPr>
            <w:tcW w:w="5148" w:type="dxa"/>
          </w:tcPr>
          <w:p w14:paraId="1EA531A0" w14:textId="77777777" w:rsidR="002E0F69" w:rsidRPr="002E0F69" w:rsidRDefault="002E0F69" w:rsidP="00E3524F">
            <w:pPr>
              <w:spacing w:before="100" w:beforeAutospacing="1" w:after="100" w:afterAutospacing="1"/>
              <w:jc w:val="center"/>
              <w:rPr>
                <w:rFonts w:ascii="Helvetica Neue" w:hAnsi="Helvetica Neue" w:cs="Times New Roman"/>
                <w:b/>
                <w:color w:val="282C33"/>
                <w:sz w:val="30"/>
                <w:szCs w:val="30"/>
              </w:rPr>
            </w:pPr>
            <w:r w:rsidRPr="002E0F69">
              <w:rPr>
                <w:rFonts w:ascii="Helvetica Neue" w:hAnsi="Helvetica Neue" w:cs="Times New Roman"/>
                <w:b/>
                <w:color w:val="282C33"/>
                <w:sz w:val="30"/>
                <w:szCs w:val="30"/>
              </w:rPr>
              <w:t>THREATS</w:t>
            </w:r>
          </w:p>
        </w:tc>
      </w:tr>
      <w:tr w:rsidR="002E0F69" w14:paraId="2A01B62D" w14:textId="77777777" w:rsidTr="002E0F69">
        <w:tc>
          <w:tcPr>
            <w:tcW w:w="5148" w:type="dxa"/>
          </w:tcPr>
          <w:p w14:paraId="01C520EB" w14:textId="77777777" w:rsidR="002E0F69" w:rsidRDefault="002E0F69" w:rsidP="00E3524F">
            <w:pPr>
              <w:spacing w:before="100" w:beforeAutospacing="1" w:after="100" w:afterAutospacing="1"/>
              <w:jc w:val="center"/>
              <w:rPr>
                <w:rFonts w:ascii="Helvetica Neue" w:hAnsi="Helvetica Neue" w:cs="Times New Roman"/>
                <w:color w:val="282C33"/>
                <w:sz w:val="30"/>
                <w:szCs w:val="30"/>
              </w:rPr>
            </w:pPr>
          </w:p>
          <w:p w14:paraId="028C798B" w14:textId="77777777" w:rsidR="002E0F69" w:rsidRDefault="002E0F69" w:rsidP="00E3524F">
            <w:pPr>
              <w:spacing w:before="100" w:beforeAutospacing="1" w:after="100" w:afterAutospacing="1"/>
              <w:jc w:val="center"/>
              <w:rPr>
                <w:rFonts w:ascii="Helvetica Neue" w:hAnsi="Helvetica Neue" w:cs="Times New Roman"/>
                <w:color w:val="282C33"/>
                <w:sz w:val="30"/>
                <w:szCs w:val="30"/>
              </w:rPr>
            </w:pPr>
          </w:p>
          <w:p w14:paraId="621F7661" w14:textId="77777777" w:rsidR="002E0F69" w:rsidRDefault="002E0F69" w:rsidP="00E3524F">
            <w:pPr>
              <w:spacing w:before="100" w:beforeAutospacing="1" w:after="100" w:afterAutospacing="1"/>
              <w:jc w:val="center"/>
              <w:rPr>
                <w:rFonts w:ascii="Helvetica Neue" w:hAnsi="Helvetica Neue" w:cs="Times New Roman"/>
                <w:color w:val="282C33"/>
                <w:sz w:val="30"/>
                <w:szCs w:val="30"/>
              </w:rPr>
            </w:pPr>
          </w:p>
          <w:p w14:paraId="6C0D5081" w14:textId="77777777" w:rsidR="002E0F69" w:rsidRDefault="002E0F69" w:rsidP="00E3524F">
            <w:pPr>
              <w:spacing w:before="100" w:beforeAutospacing="1" w:after="100" w:afterAutospacing="1"/>
              <w:jc w:val="center"/>
              <w:rPr>
                <w:rFonts w:ascii="Helvetica Neue" w:hAnsi="Helvetica Neue" w:cs="Times New Roman"/>
                <w:color w:val="282C33"/>
                <w:sz w:val="30"/>
                <w:szCs w:val="30"/>
              </w:rPr>
            </w:pPr>
          </w:p>
          <w:p w14:paraId="55D6654A" w14:textId="77777777" w:rsidR="002E0F69" w:rsidRDefault="002E0F69" w:rsidP="00E3524F">
            <w:pPr>
              <w:spacing w:before="100" w:beforeAutospacing="1" w:after="100" w:afterAutospacing="1"/>
              <w:jc w:val="center"/>
              <w:rPr>
                <w:rFonts w:ascii="Helvetica Neue" w:hAnsi="Helvetica Neue" w:cs="Times New Roman"/>
                <w:color w:val="282C33"/>
                <w:sz w:val="30"/>
                <w:szCs w:val="30"/>
              </w:rPr>
            </w:pPr>
          </w:p>
          <w:p w14:paraId="1CF8AE9D"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0B4F71A3"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01C74153"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5421CF17" w14:textId="77777777" w:rsidR="002E0F69" w:rsidRDefault="002E0F69" w:rsidP="00E3524F">
            <w:pPr>
              <w:spacing w:before="100" w:beforeAutospacing="1" w:after="100" w:afterAutospacing="1"/>
              <w:rPr>
                <w:rFonts w:ascii="Helvetica Neue" w:hAnsi="Helvetica Neue" w:cs="Times New Roman"/>
                <w:color w:val="282C33"/>
                <w:sz w:val="30"/>
                <w:szCs w:val="30"/>
              </w:rPr>
            </w:pPr>
          </w:p>
          <w:p w14:paraId="30127934" w14:textId="77777777" w:rsidR="002E0F69" w:rsidRDefault="002E0F69" w:rsidP="00E3524F">
            <w:pPr>
              <w:spacing w:before="100" w:beforeAutospacing="1" w:after="100" w:afterAutospacing="1"/>
              <w:rPr>
                <w:rFonts w:ascii="Helvetica Neue" w:hAnsi="Helvetica Neue" w:cs="Times New Roman"/>
                <w:color w:val="282C33"/>
                <w:sz w:val="30"/>
                <w:szCs w:val="30"/>
              </w:rPr>
            </w:pPr>
          </w:p>
        </w:tc>
        <w:tc>
          <w:tcPr>
            <w:tcW w:w="5148" w:type="dxa"/>
          </w:tcPr>
          <w:p w14:paraId="4FC0942F" w14:textId="77777777" w:rsidR="002E0F69" w:rsidRDefault="002E0F69" w:rsidP="00E3524F">
            <w:pPr>
              <w:spacing w:before="100" w:beforeAutospacing="1" w:after="100" w:afterAutospacing="1"/>
              <w:jc w:val="center"/>
              <w:rPr>
                <w:rFonts w:ascii="Helvetica Neue" w:hAnsi="Helvetica Neue" w:cs="Times New Roman"/>
                <w:color w:val="282C33"/>
                <w:sz w:val="30"/>
                <w:szCs w:val="30"/>
              </w:rPr>
            </w:pPr>
          </w:p>
        </w:tc>
      </w:tr>
    </w:tbl>
    <w:p w14:paraId="1EB6B3CB" w14:textId="018C7A31" w:rsidR="002E0F69" w:rsidRPr="002E0F69" w:rsidRDefault="00102901" w:rsidP="002E0F69">
      <w:pPr>
        <w:spacing w:before="100" w:beforeAutospacing="1" w:after="100" w:afterAutospacing="1"/>
        <w:rPr>
          <w:rFonts w:ascii="Helvetica Neue" w:hAnsi="Helvetica Neue" w:cs="Times New Roman"/>
          <w:color w:val="282C33"/>
          <w:sz w:val="30"/>
          <w:szCs w:val="30"/>
        </w:rPr>
      </w:pPr>
      <w:r>
        <w:rPr>
          <w:rFonts w:ascii="Helvetica Neue" w:hAnsi="Helvetica Neue" w:cs="Times New Roman"/>
          <w:color w:val="282C33"/>
          <w:sz w:val="30"/>
          <w:szCs w:val="30"/>
        </w:rPr>
        <w:lastRenderedPageBreak/>
        <w:t>NOTES:</w:t>
      </w:r>
      <w:bookmarkStart w:id="0" w:name="_GoBack"/>
      <w:bookmarkEnd w:id="0"/>
    </w:p>
    <w:p w14:paraId="621C253F" w14:textId="77777777" w:rsidR="00E32300" w:rsidRDefault="00E32300"/>
    <w:sectPr w:rsidR="00E32300"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69"/>
    <w:rsid w:val="00102901"/>
    <w:rsid w:val="002E0F69"/>
    <w:rsid w:val="003546BA"/>
    <w:rsid w:val="00477072"/>
    <w:rsid w:val="00E32300"/>
    <w:rsid w:val="00E3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1A4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0F6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F69"/>
    <w:rPr>
      <w:rFonts w:ascii="Times New Roman" w:hAnsi="Times New Roman" w:cs="Times New Roman"/>
      <w:b/>
      <w:bCs/>
      <w:sz w:val="36"/>
      <w:szCs w:val="36"/>
    </w:rPr>
  </w:style>
  <w:style w:type="paragraph" w:styleId="NormalWeb">
    <w:name w:val="Normal (Web)"/>
    <w:basedOn w:val="Normal"/>
    <w:uiPriority w:val="99"/>
    <w:semiHidden/>
    <w:unhideWhenUsed/>
    <w:rsid w:val="002E0F69"/>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2E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E0F6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0F69"/>
    <w:rPr>
      <w:rFonts w:ascii="Times New Roman" w:hAnsi="Times New Roman" w:cs="Times New Roman"/>
      <w:b/>
      <w:bCs/>
      <w:sz w:val="36"/>
      <w:szCs w:val="36"/>
    </w:rPr>
  </w:style>
  <w:style w:type="paragraph" w:styleId="NormalWeb">
    <w:name w:val="Normal (Web)"/>
    <w:basedOn w:val="Normal"/>
    <w:uiPriority w:val="99"/>
    <w:semiHidden/>
    <w:unhideWhenUsed/>
    <w:rsid w:val="002E0F69"/>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2E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31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101</Words>
  <Characters>580</Characters>
  <Application>Microsoft Macintosh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3</cp:revision>
  <cp:lastPrinted>2024-07-18T14:30:00Z</cp:lastPrinted>
  <dcterms:created xsi:type="dcterms:W3CDTF">2023-08-08T12:34:00Z</dcterms:created>
  <dcterms:modified xsi:type="dcterms:W3CDTF">2024-07-18T14:33:00Z</dcterms:modified>
</cp:coreProperties>
</file>